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Пологи-Бердянск (00 ОП Р3 000-015)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Васильевка-Бердянск (00 ОП Р3 000-002)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Васильевка-Бердянск (00 ОП Р3 000-002)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Пологи-Бердянск (00 ОП Р3 000-015)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